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C6BB" w14:textId="696C75B1" w:rsidR="00C477F7" w:rsidRPr="006B31BB" w:rsidRDefault="006B31BB" w:rsidP="006B31BB">
      <w:pPr>
        <w:jc w:val="center"/>
        <w:rPr>
          <w:b/>
          <w:bCs/>
          <w:color w:val="009A66"/>
          <w:sz w:val="32"/>
          <w:szCs w:val="32"/>
        </w:rPr>
      </w:pPr>
      <w:r w:rsidRPr="006B31BB">
        <w:rPr>
          <w:b/>
          <w:bCs/>
          <w:color w:val="009A66"/>
          <w:sz w:val="32"/>
          <w:szCs w:val="32"/>
        </w:rPr>
        <w:t>202</w:t>
      </w:r>
      <w:r w:rsidR="00A07609">
        <w:rPr>
          <w:b/>
          <w:bCs/>
          <w:color w:val="009A66"/>
          <w:sz w:val="32"/>
          <w:szCs w:val="32"/>
        </w:rPr>
        <w:t>4</w:t>
      </w:r>
      <w:r w:rsidRPr="006B31BB">
        <w:rPr>
          <w:b/>
          <w:bCs/>
          <w:color w:val="009A66"/>
          <w:sz w:val="32"/>
          <w:szCs w:val="32"/>
        </w:rPr>
        <w:t xml:space="preserve"> Moose Hunting Season</w:t>
      </w:r>
    </w:p>
    <w:p w14:paraId="5E9FDEED" w14:textId="65396DBB" w:rsidR="006B31BB" w:rsidRDefault="006B31BB" w:rsidP="006B31BB">
      <w:pPr>
        <w:jc w:val="center"/>
        <w:rPr>
          <w:b/>
          <w:bCs/>
          <w:sz w:val="24"/>
          <w:szCs w:val="24"/>
        </w:rPr>
      </w:pPr>
      <w:r w:rsidRPr="006B31BB">
        <w:rPr>
          <w:b/>
          <w:bCs/>
          <w:sz w:val="24"/>
          <w:szCs w:val="24"/>
        </w:rPr>
        <w:t>Application to access Miramichi Timber Holdings Inc. land</w:t>
      </w:r>
    </w:p>
    <w:p w14:paraId="67338E5A" w14:textId="6E97C457" w:rsidR="006B31BB" w:rsidRDefault="006B31BB" w:rsidP="006B31BB">
      <w:pPr>
        <w:rPr>
          <w:b/>
          <w:bCs/>
          <w:sz w:val="24"/>
          <w:szCs w:val="24"/>
        </w:rPr>
      </w:pPr>
      <w:r>
        <w:rPr>
          <w:b/>
          <w:bCs/>
          <w:sz w:val="24"/>
          <w:szCs w:val="24"/>
        </w:rPr>
        <w:t>License Holder Name: ___________________________________________________________</w:t>
      </w:r>
    </w:p>
    <w:p w14:paraId="4F543FDE" w14:textId="6CFA9511" w:rsidR="006B31BB" w:rsidRDefault="006B31BB" w:rsidP="006B31BB">
      <w:pPr>
        <w:rPr>
          <w:b/>
          <w:bCs/>
          <w:sz w:val="24"/>
          <w:szCs w:val="24"/>
        </w:rPr>
      </w:pPr>
      <w:r>
        <w:rPr>
          <w:b/>
          <w:bCs/>
          <w:sz w:val="24"/>
          <w:szCs w:val="24"/>
        </w:rPr>
        <w:t xml:space="preserve">Address:                        </w:t>
      </w:r>
      <w:r w:rsidR="002566C1">
        <w:rPr>
          <w:b/>
          <w:bCs/>
          <w:sz w:val="24"/>
          <w:szCs w:val="24"/>
        </w:rPr>
        <w:t xml:space="preserve"> </w:t>
      </w:r>
      <w:r>
        <w:rPr>
          <w:b/>
          <w:bCs/>
          <w:sz w:val="24"/>
          <w:szCs w:val="24"/>
        </w:rPr>
        <w:t>___________________________________________________________</w:t>
      </w:r>
    </w:p>
    <w:p w14:paraId="6BE1DD69" w14:textId="6435B1CC" w:rsidR="006B31BB" w:rsidRDefault="006B31BB" w:rsidP="006B31BB">
      <w:pPr>
        <w:rPr>
          <w:b/>
          <w:bCs/>
          <w:sz w:val="24"/>
          <w:szCs w:val="24"/>
        </w:rPr>
      </w:pPr>
      <w:r>
        <w:rPr>
          <w:b/>
          <w:bCs/>
          <w:sz w:val="24"/>
          <w:szCs w:val="24"/>
        </w:rPr>
        <w:t xml:space="preserve">Street:                            </w:t>
      </w:r>
      <w:r w:rsidR="002566C1">
        <w:rPr>
          <w:b/>
          <w:bCs/>
          <w:sz w:val="24"/>
          <w:szCs w:val="24"/>
        </w:rPr>
        <w:t xml:space="preserve"> </w:t>
      </w:r>
      <w:r>
        <w:rPr>
          <w:b/>
          <w:bCs/>
          <w:sz w:val="24"/>
          <w:szCs w:val="24"/>
        </w:rPr>
        <w:t>___________________________________________________________</w:t>
      </w:r>
    </w:p>
    <w:p w14:paraId="1E76A688" w14:textId="4CC3B663" w:rsidR="006B31BB" w:rsidRDefault="006B31BB" w:rsidP="006B31BB">
      <w:pPr>
        <w:rPr>
          <w:b/>
          <w:bCs/>
          <w:sz w:val="24"/>
          <w:szCs w:val="24"/>
        </w:rPr>
      </w:pPr>
      <w:r>
        <w:rPr>
          <w:b/>
          <w:bCs/>
          <w:sz w:val="24"/>
          <w:szCs w:val="24"/>
        </w:rPr>
        <w:t xml:space="preserve">City:                                </w:t>
      </w:r>
      <w:r w:rsidR="002566C1">
        <w:rPr>
          <w:b/>
          <w:bCs/>
          <w:sz w:val="24"/>
          <w:szCs w:val="24"/>
        </w:rPr>
        <w:t xml:space="preserve"> </w:t>
      </w:r>
      <w:r>
        <w:rPr>
          <w:b/>
          <w:bCs/>
          <w:sz w:val="24"/>
          <w:szCs w:val="24"/>
        </w:rPr>
        <w:t>___________________________________________________________</w:t>
      </w:r>
    </w:p>
    <w:p w14:paraId="0B38E4CF" w14:textId="4DE7764A" w:rsidR="002566C1" w:rsidRDefault="002566C1" w:rsidP="006B31BB">
      <w:pPr>
        <w:rPr>
          <w:b/>
          <w:bCs/>
          <w:sz w:val="24"/>
          <w:szCs w:val="24"/>
        </w:rPr>
      </w:pPr>
      <w:r>
        <w:rPr>
          <w:b/>
          <w:bCs/>
          <w:sz w:val="24"/>
          <w:szCs w:val="24"/>
        </w:rPr>
        <w:t>County:                           ___________________________________________________________</w:t>
      </w:r>
    </w:p>
    <w:p w14:paraId="43B1C4FB" w14:textId="2099D3F3" w:rsidR="002566C1" w:rsidRDefault="002566C1" w:rsidP="006B31BB">
      <w:pPr>
        <w:rPr>
          <w:b/>
          <w:bCs/>
          <w:sz w:val="24"/>
          <w:szCs w:val="24"/>
        </w:rPr>
      </w:pPr>
      <w:r>
        <w:rPr>
          <w:b/>
          <w:bCs/>
          <w:sz w:val="24"/>
          <w:szCs w:val="24"/>
        </w:rPr>
        <w:t>Postal Code:                  ___________________________________________________________</w:t>
      </w:r>
    </w:p>
    <w:p w14:paraId="4864C367" w14:textId="09CBD148" w:rsidR="002566C1" w:rsidRDefault="002566C1" w:rsidP="006B31BB">
      <w:pPr>
        <w:rPr>
          <w:b/>
          <w:bCs/>
          <w:sz w:val="24"/>
          <w:szCs w:val="24"/>
        </w:rPr>
      </w:pPr>
      <w:r>
        <w:rPr>
          <w:b/>
          <w:bCs/>
          <w:sz w:val="24"/>
          <w:szCs w:val="24"/>
        </w:rPr>
        <w:t>Telephone Number:    ___________________________________________________________</w:t>
      </w:r>
    </w:p>
    <w:p w14:paraId="6B2875DE" w14:textId="21C1C326" w:rsidR="002566C1" w:rsidRDefault="002566C1" w:rsidP="006B31BB">
      <w:pPr>
        <w:rPr>
          <w:b/>
          <w:bCs/>
          <w:sz w:val="24"/>
          <w:szCs w:val="24"/>
        </w:rPr>
      </w:pPr>
      <w:r>
        <w:rPr>
          <w:b/>
          <w:bCs/>
          <w:sz w:val="24"/>
          <w:szCs w:val="24"/>
        </w:rPr>
        <w:t>Name of Designate Hunter (if applicable</w:t>
      </w:r>
      <w:r w:rsidR="002D5ADE">
        <w:rPr>
          <w:b/>
          <w:bCs/>
          <w:sz w:val="24"/>
          <w:szCs w:val="24"/>
        </w:rPr>
        <w:t>):</w:t>
      </w:r>
      <w:r>
        <w:rPr>
          <w:b/>
          <w:bCs/>
          <w:sz w:val="24"/>
          <w:szCs w:val="24"/>
        </w:rPr>
        <w:t xml:space="preserve"> __________________________________________</w:t>
      </w:r>
    </w:p>
    <w:p w14:paraId="2B1D6D60" w14:textId="70322586" w:rsidR="002566C1" w:rsidRDefault="002566C1" w:rsidP="006B31BB">
      <w:pPr>
        <w:rPr>
          <w:b/>
          <w:bCs/>
          <w:sz w:val="24"/>
          <w:szCs w:val="24"/>
        </w:rPr>
      </w:pPr>
      <w:r>
        <w:rPr>
          <w:b/>
          <w:bCs/>
          <w:sz w:val="24"/>
          <w:szCs w:val="24"/>
        </w:rPr>
        <w:t>Email address of Hunter: _________________________________________________________</w:t>
      </w:r>
    </w:p>
    <w:p w14:paraId="4ED672DA" w14:textId="08B8AF2A" w:rsidR="002566C1" w:rsidRDefault="002566C1" w:rsidP="006B31BB">
      <w:pPr>
        <w:rPr>
          <w:color w:val="C00000"/>
          <w:sz w:val="24"/>
          <w:szCs w:val="24"/>
        </w:rPr>
      </w:pPr>
      <w:r>
        <w:rPr>
          <w:b/>
          <w:bCs/>
          <w:color w:val="C00000"/>
          <w:sz w:val="24"/>
          <w:szCs w:val="24"/>
        </w:rPr>
        <w:t xml:space="preserve">Important: </w:t>
      </w:r>
      <w:r>
        <w:rPr>
          <w:color w:val="C00000"/>
          <w:sz w:val="24"/>
          <w:szCs w:val="24"/>
        </w:rPr>
        <w:t>Please attach a scanned copy of your letter from the NB Dept. of Natural Resources and Energy Development that you have been drawn to hunt moose in 202</w:t>
      </w:r>
      <w:r w:rsidR="00A07609">
        <w:rPr>
          <w:color w:val="C00000"/>
          <w:sz w:val="24"/>
          <w:szCs w:val="24"/>
        </w:rPr>
        <w:t>4</w:t>
      </w:r>
      <w:r>
        <w:rPr>
          <w:color w:val="C00000"/>
          <w:sz w:val="24"/>
          <w:szCs w:val="24"/>
        </w:rPr>
        <w:t xml:space="preserve"> in Zone 12.</w:t>
      </w:r>
    </w:p>
    <w:p w14:paraId="053DCD1A" w14:textId="57118A98" w:rsidR="002566C1" w:rsidRDefault="002566C1" w:rsidP="006B31BB">
      <w:pPr>
        <w:rPr>
          <w:b/>
          <w:bCs/>
          <w:color w:val="C00000"/>
          <w:sz w:val="24"/>
          <w:szCs w:val="24"/>
          <w:u w:val="single"/>
        </w:rPr>
      </w:pPr>
      <w:r>
        <w:rPr>
          <w:b/>
          <w:bCs/>
          <w:color w:val="C00000"/>
          <w:sz w:val="24"/>
          <w:szCs w:val="24"/>
          <w:u w:val="single"/>
        </w:rPr>
        <w:t xml:space="preserve">Applications must be received by August </w:t>
      </w:r>
      <w:r w:rsidR="00F52D4F">
        <w:rPr>
          <w:b/>
          <w:bCs/>
          <w:color w:val="C00000"/>
          <w:sz w:val="24"/>
          <w:szCs w:val="24"/>
          <w:u w:val="single"/>
        </w:rPr>
        <w:t>1</w:t>
      </w:r>
      <w:r w:rsidR="00A07609">
        <w:rPr>
          <w:b/>
          <w:bCs/>
          <w:color w:val="C00000"/>
          <w:sz w:val="24"/>
          <w:szCs w:val="24"/>
          <w:u w:val="single"/>
        </w:rPr>
        <w:t>2</w:t>
      </w:r>
      <w:r>
        <w:rPr>
          <w:b/>
          <w:bCs/>
          <w:color w:val="C00000"/>
          <w:sz w:val="24"/>
          <w:szCs w:val="24"/>
          <w:u w:val="single"/>
        </w:rPr>
        <w:t>, 202</w:t>
      </w:r>
      <w:r w:rsidR="00A07609">
        <w:rPr>
          <w:b/>
          <w:bCs/>
          <w:color w:val="C00000"/>
          <w:sz w:val="24"/>
          <w:szCs w:val="24"/>
          <w:u w:val="single"/>
        </w:rPr>
        <w:t>4</w:t>
      </w:r>
    </w:p>
    <w:p w14:paraId="165CB264" w14:textId="7D2573F7" w:rsidR="002566C1" w:rsidRDefault="002566C1" w:rsidP="002566C1">
      <w:pPr>
        <w:jc w:val="center"/>
        <w:rPr>
          <w:sz w:val="24"/>
          <w:szCs w:val="24"/>
        </w:rPr>
      </w:pPr>
      <w:r>
        <w:rPr>
          <w:sz w:val="24"/>
          <w:szCs w:val="24"/>
        </w:rPr>
        <w:t>A scanned copy of the application form and copy of DNRED letter must be emailed to:</w:t>
      </w:r>
    </w:p>
    <w:p w14:paraId="20DEB92D" w14:textId="1584423D" w:rsidR="002566C1" w:rsidRDefault="005B0DC3" w:rsidP="002566C1">
      <w:pPr>
        <w:jc w:val="center"/>
        <w:rPr>
          <w:b/>
          <w:bCs/>
          <w:sz w:val="24"/>
          <w:szCs w:val="24"/>
          <w:u w:val="single"/>
        </w:rPr>
      </w:pPr>
      <w:r>
        <w:rPr>
          <w:b/>
          <w:bCs/>
          <w:sz w:val="24"/>
          <w:szCs w:val="24"/>
        </w:rPr>
        <w:t>Langlais.daniel@jdirving.com</w:t>
      </w:r>
    </w:p>
    <w:p w14:paraId="02CB5EA9" w14:textId="2B6B791F" w:rsidR="002566C1" w:rsidRDefault="002566C1" w:rsidP="002566C1">
      <w:pPr>
        <w:jc w:val="center"/>
        <w:rPr>
          <w:b/>
          <w:bCs/>
          <w:sz w:val="24"/>
          <w:szCs w:val="24"/>
          <w:u w:val="single"/>
        </w:rPr>
      </w:pPr>
      <w:r>
        <w:rPr>
          <w:b/>
          <w:bCs/>
          <w:sz w:val="24"/>
          <w:szCs w:val="24"/>
          <w:u w:val="single"/>
        </w:rPr>
        <w:t xml:space="preserve">Please fill out the attached Access Waiver form and include it with your submission to speed up processing at the entry gate. </w:t>
      </w:r>
    </w:p>
    <w:p w14:paraId="551251C8" w14:textId="3AD85659" w:rsidR="002566C1" w:rsidRDefault="002566C1" w:rsidP="002566C1">
      <w:pPr>
        <w:jc w:val="center"/>
        <w:rPr>
          <w:b/>
          <w:bCs/>
          <w:sz w:val="24"/>
          <w:szCs w:val="24"/>
          <w:u w:val="single"/>
        </w:rPr>
      </w:pPr>
    </w:p>
    <w:p w14:paraId="1875755E" w14:textId="6D24533D" w:rsidR="002566C1" w:rsidRDefault="002566C1" w:rsidP="002566C1">
      <w:pPr>
        <w:jc w:val="center"/>
        <w:rPr>
          <w:b/>
          <w:bCs/>
          <w:sz w:val="24"/>
          <w:szCs w:val="24"/>
          <w:u w:val="single"/>
        </w:rPr>
      </w:pPr>
    </w:p>
    <w:p w14:paraId="259A3EED" w14:textId="296CD600" w:rsidR="002566C1" w:rsidRDefault="002566C1" w:rsidP="002566C1">
      <w:pPr>
        <w:jc w:val="center"/>
        <w:rPr>
          <w:b/>
          <w:bCs/>
          <w:sz w:val="24"/>
          <w:szCs w:val="24"/>
          <w:u w:val="single"/>
        </w:rPr>
      </w:pPr>
    </w:p>
    <w:p w14:paraId="4F5A97EA" w14:textId="6182C4A5" w:rsidR="002566C1" w:rsidRDefault="002566C1" w:rsidP="002566C1">
      <w:pPr>
        <w:jc w:val="center"/>
        <w:rPr>
          <w:b/>
          <w:bCs/>
          <w:sz w:val="24"/>
          <w:szCs w:val="24"/>
          <w:u w:val="single"/>
        </w:rPr>
      </w:pPr>
    </w:p>
    <w:p w14:paraId="70BEE992" w14:textId="67137B00" w:rsidR="002566C1" w:rsidRDefault="002566C1" w:rsidP="002566C1">
      <w:pPr>
        <w:jc w:val="center"/>
        <w:rPr>
          <w:b/>
          <w:bCs/>
          <w:sz w:val="24"/>
          <w:szCs w:val="24"/>
          <w:u w:val="single"/>
        </w:rPr>
      </w:pPr>
    </w:p>
    <w:p w14:paraId="2718B64A" w14:textId="2F862C33" w:rsidR="002566C1" w:rsidRDefault="00F52D4F" w:rsidP="002566C1">
      <w:pPr>
        <w:jc w:val="center"/>
        <w:rPr>
          <w:b/>
          <w:bCs/>
          <w:sz w:val="24"/>
          <w:szCs w:val="24"/>
          <w:u w:val="single"/>
        </w:rPr>
      </w:pPr>
      <w:r>
        <w:rPr>
          <w:b/>
          <w:bCs/>
          <w:sz w:val="24"/>
          <w:szCs w:val="24"/>
          <w:u w:val="single"/>
        </w:rPr>
        <w:lastRenderedPageBreak/>
        <w:t>Taxis River and Clearwater Management Areas (“Taxis River &amp; Clearwater”)</w:t>
      </w:r>
    </w:p>
    <w:p w14:paraId="314AA629" w14:textId="5810B97C" w:rsidR="002566C1" w:rsidRDefault="002566C1" w:rsidP="002566C1">
      <w:pPr>
        <w:pBdr>
          <w:top w:val="single" w:sz="6" w:space="1" w:color="auto"/>
          <w:bottom w:val="single" w:sz="6" w:space="1" w:color="auto"/>
        </w:pBdr>
        <w:jc w:val="center"/>
        <w:rPr>
          <w:sz w:val="24"/>
          <w:szCs w:val="24"/>
        </w:rPr>
      </w:pPr>
      <w:r>
        <w:rPr>
          <w:sz w:val="24"/>
          <w:szCs w:val="24"/>
        </w:rPr>
        <w:t>Permit Provisions Applicable to Travel Licenses</w:t>
      </w:r>
    </w:p>
    <w:p w14:paraId="6E59C52D" w14:textId="0A9BB497" w:rsidR="002566C1" w:rsidRDefault="002566C1" w:rsidP="002566C1">
      <w:pPr>
        <w:pBdr>
          <w:bottom w:val="single" w:sz="6" w:space="1" w:color="auto"/>
          <w:between w:val="single" w:sz="6" w:space="1" w:color="auto"/>
        </w:pBdr>
        <w:jc w:val="center"/>
        <w:rPr>
          <w:sz w:val="24"/>
          <w:szCs w:val="24"/>
        </w:rPr>
      </w:pPr>
      <w:r>
        <w:rPr>
          <w:sz w:val="24"/>
          <w:szCs w:val="24"/>
        </w:rPr>
        <w:t xml:space="preserve">Provisions applicable only to a </w:t>
      </w:r>
      <w:r w:rsidR="002D5ADE">
        <w:rPr>
          <w:sz w:val="24"/>
          <w:szCs w:val="24"/>
        </w:rPr>
        <w:t>license</w:t>
      </w:r>
      <w:r>
        <w:rPr>
          <w:sz w:val="24"/>
          <w:szCs w:val="24"/>
        </w:rPr>
        <w:t xml:space="preserve"> to travel to Fall Brook Falls (“Fall Brook Falls Pass”)</w:t>
      </w:r>
    </w:p>
    <w:p w14:paraId="0E908ABD" w14:textId="461291D0" w:rsidR="002566C1" w:rsidRPr="008B023E" w:rsidRDefault="002566C1" w:rsidP="008B023E">
      <w:pPr>
        <w:pStyle w:val="ListParagraph"/>
        <w:numPr>
          <w:ilvl w:val="0"/>
          <w:numId w:val="1"/>
        </w:numPr>
        <w:rPr>
          <w:sz w:val="24"/>
          <w:szCs w:val="24"/>
        </w:rPr>
      </w:pPr>
      <w:r w:rsidRPr="008B023E">
        <w:rPr>
          <w:sz w:val="24"/>
          <w:szCs w:val="24"/>
        </w:rPr>
        <w:t>The license is good only for the day that it is issued.</w:t>
      </w:r>
    </w:p>
    <w:p w14:paraId="68AC2D9C" w14:textId="37112580" w:rsidR="002566C1" w:rsidRDefault="002566C1" w:rsidP="002566C1">
      <w:pPr>
        <w:pStyle w:val="ListParagraph"/>
        <w:numPr>
          <w:ilvl w:val="0"/>
          <w:numId w:val="1"/>
        </w:numPr>
        <w:rPr>
          <w:sz w:val="24"/>
          <w:szCs w:val="24"/>
        </w:rPr>
      </w:pPr>
      <w:r>
        <w:rPr>
          <w:sz w:val="24"/>
          <w:szCs w:val="24"/>
        </w:rPr>
        <w:t>The license permits the holder to travel directly between the McK</w:t>
      </w:r>
      <w:r w:rsidR="002D5ADE">
        <w:rPr>
          <w:sz w:val="24"/>
          <w:szCs w:val="24"/>
        </w:rPr>
        <w:t>ie</w:t>
      </w:r>
      <w:r>
        <w:rPr>
          <w:sz w:val="24"/>
          <w:szCs w:val="24"/>
        </w:rPr>
        <w:t xml:space="preserve">l Gate and Fall Brook Falls and to walk in the area of the falls to view the </w:t>
      </w:r>
      <w:r w:rsidR="002D5ADE">
        <w:rPr>
          <w:sz w:val="24"/>
          <w:szCs w:val="24"/>
        </w:rPr>
        <w:t>area but</w:t>
      </w:r>
      <w:r>
        <w:rPr>
          <w:sz w:val="24"/>
          <w:szCs w:val="24"/>
        </w:rPr>
        <w:t xml:space="preserve"> includes no other privileges. </w:t>
      </w:r>
    </w:p>
    <w:p w14:paraId="29D77191" w14:textId="3FA17B34" w:rsidR="002566C1" w:rsidRDefault="002566C1" w:rsidP="002566C1">
      <w:pPr>
        <w:pStyle w:val="ListParagraph"/>
        <w:rPr>
          <w:sz w:val="24"/>
          <w:szCs w:val="24"/>
        </w:rPr>
      </w:pPr>
    </w:p>
    <w:p w14:paraId="310043C6" w14:textId="57E6D4DA" w:rsidR="008B023E" w:rsidRPr="00DF0546" w:rsidRDefault="00DF0546" w:rsidP="00DF0546">
      <w:pPr>
        <w:pBdr>
          <w:bottom w:val="single" w:sz="6" w:space="1" w:color="auto"/>
          <w:between w:val="single" w:sz="6" w:space="1" w:color="auto"/>
        </w:pBdr>
        <w:jc w:val="center"/>
        <w:rPr>
          <w:sz w:val="24"/>
          <w:szCs w:val="24"/>
        </w:rPr>
      </w:pPr>
      <w:r>
        <w:rPr>
          <w:sz w:val="24"/>
          <w:szCs w:val="24"/>
        </w:rPr>
        <w:t xml:space="preserve">Provisions applicable only to a license to travel to over Roads on a single day pass (“Daily Pass”) </w:t>
      </w:r>
    </w:p>
    <w:p w14:paraId="2816EC1B" w14:textId="78F66A4C" w:rsidR="008B023E" w:rsidRDefault="008B023E" w:rsidP="008B023E">
      <w:pPr>
        <w:pStyle w:val="ListParagraph"/>
        <w:rPr>
          <w:sz w:val="24"/>
          <w:szCs w:val="24"/>
        </w:rPr>
      </w:pPr>
    </w:p>
    <w:p w14:paraId="2058E4EA" w14:textId="5AFA3CD5" w:rsidR="008B023E" w:rsidRDefault="008B023E" w:rsidP="008B023E">
      <w:pPr>
        <w:pStyle w:val="ListParagraph"/>
        <w:numPr>
          <w:ilvl w:val="0"/>
          <w:numId w:val="2"/>
        </w:numPr>
        <w:rPr>
          <w:sz w:val="24"/>
          <w:szCs w:val="24"/>
        </w:rPr>
      </w:pPr>
      <w:r>
        <w:rPr>
          <w:sz w:val="24"/>
          <w:szCs w:val="24"/>
        </w:rPr>
        <w:t>The license is good only for the day that it is issued.</w:t>
      </w:r>
    </w:p>
    <w:p w14:paraId="4CFC8B99" w14:textId="5E52C29C" w:rsidR="008B023E" w:rsidRDefault="008B023E" w:rsidP="008B023E">
      <w:pPr>
        <w:pStyle w:val="ListParagraph"/>
        <w:numPr>
          <w:ilvl w:val="0"/>
          <w:numId w:val="2"/>
        </w:numPr>
        <w:rPr>
          <w:sz w:val="24"/>
          <w:szCs w:val="24"/>
        </w:rPr>
      </w:pPr>
      <w:r>
        <w:rPr>
          <w:sz w:val="24"/>
          <w:szCs w:val="24"/>
        </w:rPr>
        <w:t>The holder must report to the McK</w:t>
      </w:r>
      <w:r w:rsidR="002D5ADE">
        <w:rPr>
          <w:sz w:val="24"/>
          <w:szCs w:val="24"/>
        </w:rPr>
        <w:t>ie</w:t>
      </w:r>
      <w:r>
        <w:rPr>
          <w:sz w:val="24"/>
          <w:szCs w:val="24"/>
        </w:rPr>
        <w:t xml:space="preserve">l Gate upon departure. </w:t>
      </w:r>
    </w:p>
    <w:p w14:paraId="3CA49B11" w14:textId="20379CB2" w:rsidR="008B023E" w:rsidRDefault="008B023E" w:rsidP="008B023E">
      <w:pPr>
        <w:pStyle w:val="ListParagraph"/>
        <w:numPr>
          <w:ilvl w:val="0"/>
          <w:numId w:val="2"/>
        </w:numPr>
        <w:rPr>
          <w:sz w:val="24"/>
          <w:szCs w:val="24"/>
        </w:rPr>
      </w:pPr>
      <w:r>
        <w:rPr>
          <w:sz w:val="24"/>
          <w:szCs w:val="24"/>
        </w:rPr>
        <w:t xml:space="preserve">The holder may hunt and fish where waters are owned by </w:t>
      </w:r>
      <w:r w:rsidR="00F52D4F">
        <w:rPr>
          <w:sz w:val="24"/>
          <w:szCs w:val="24"/>
        </w:rPr>
        <w:t>Taxis River &amp; Clearwater</w:t>
      </w:r>
      <w:r>
        <w:rPr>
          <w:sz w:val="24"/>
          <w:szCs w:val="24"/>
        </w:rPr>
        <w:t xml:space="preserve"> or not otherwise posted.</w:t>
      </w:r>
    </w:p>
    <w:p w14:paraId="4577CBF8" w14:textId="77777777" w:rsidR="008B023E" w:rsidRPr="008B023E" w:rsidRDefault="008B023E" w:rsidP="008B023E">
      <w:pPr>
        <w:pStyle w:val="ListParagraph"/>
        <w:ind w:left="360"/>
        <w:rPr>
          <w:sz w:val="24"/>
          <w:szCs w:val="24"/>
        </w:rPr>
      </w:pPr>
    </w:p>
    <w:p w14:paraId="56CB334E" w14:textId="6D803B27" w:rsidR="00DF0546" w:rsidRPr="00DF0546" w:rsidRDefault="00DF0546" w:rsidP="00DF0546">
      <w:pPr>
        <w:pBdr>
          <w:bottom w:val="single" w:sz="6" w:space="1" w:color="auto"/>
          <w:between w:val="single" w:sz="6" w:space="1" w:color="auto"/>
        </w:pBdr>
        <w:jc w:val="center"/>
        <w:rPr>
          <w:sz w:val="24"/>
          <w:szCs w:val="24"/>
        </w:rPr>
      </w:pPr>
      <w:r>
        <w:rPr>
          <w:sz w:val="24"/>
          <w:szCs w:val="24"/>
        </w:rPr>
        <w:t xml:space="preserve">Provisions applicable only to a license to travel over roads for a season (“Seasonal Pass”) </w:t>
      </w:r>
    </w:p>
    <w:p w14:paraId="02D0B1C4" w14:textId="77777777" w:rsidR="00DF0546" w:rsidRDefault="00DF0546" w:rsidP="00DF0546">
      <w:pPr>
        <w:pStyle w:val="ListParagraph"/>
        <w:ind w:left="360"/>
        <w:rPr>
          <w:sz w:val="24"/>
          <w:szCs w:val="24"/>
        </w:rPr>
      </w:pPr>
    </w:p>
    <w:p w14:paraId="3348CBB1" w14:textId="326EDB84" w:rsidR="00DF0546" w:rsidRDefault="008B023E" w:rsidP="00DF0546">
      <w:pPr>
        <w:pStyle w:val="ListParagraph"/>
        <w:numPr>
          <w:ilvl w:val="0"/>
          <w:numId w:val="5"/>
        </w:numPr>
        <w:rPr>
          <w:sz w:val="24"/>
          <w:szCs w:val="24"/>
        </w:rPr>
      </w:pPr>
      <w:r w:rsidRPr="00DF0546">
        <w:rPr>
          <w:sz w:val="24"/>
          <w:szCs w:val="24"/>
        </w:rPr>
        <w:t>This pass is good only for the pass holder and his/her personal vehicle. Should additional persons and/or vehicles accompany the pass holder, they shall attend at the McK</w:t>
      </w:r>
      <w:r w:rsidR="002D5ADE">
        <w:rPr>
          <w:sz w:val="24"/>
          <w:szCs w:val="24"/>
        </w:rPr>
        <w:t>ie</w:t>
      </w:r>
      <w:r w:rsidRPr="00DF0546">
        <w:rPr>
          <w:sz w:val="24"/>
          <w:szCs w:val="24"/>
        </w:rPr>
        <w:t>l Gate and pay the applicable fee(s) and sign a permit.</w:t>
      </w:r>
    </w:p>
    <w:p w14:paraId="0B4FFCE3" w14:textId="4A70A807" w:rsidR="00DF0546" w:rsidRDefault="008B023E" w:rsidP="00DF0546">
      <w:pPr>
        <w:pStyle w:val="ListParagraph"/>
        <w:numPr>
          <w:ilvl w:val="0"/>
          <w:numId w:val="5"/>
        </w:numPr>
        <w:rPr>
          <w:sz w:val="24"/>
          <w:szCs w:val="24"/>
        </w:rPr>
      </w:pPr>
      <w:r w:rsidRPr="00DF0546">
        <w:rPr>
          <w:sz w:val="24"/>
          <w:szCs w:val="24"/>
        </w:rPr>
        <w:t>A season shall be from the opening of the roads (as determined by</w:t>
      </w:r>
      <w:r w:rsidR="00F52D4F">
        <w:rPr>
          <w:sz w:val="24"/>
          <w:szCs w:val="24"/>
        </w:rPr>
        <w:t xml:space="preserve"> Taxis River &amp; Clearwater</w:t>
      </w:r>
      <w:r w:rsidRPr="00DF0546">
        <w:rPr>
          <w:sz w:val="24"/>
          <w:szCs w:val="24"/>
        </w:rPr>
        <w:t xml:space="preserve"> in the spring) until the end of hunting season in the fall.</w:t>
      </w:r>
    </w:p>
    <w:p w14:paraId="1D0444C0" w14:textId="2A0D6346" w:rsidR="008B023E" w:rsidRPr="00DF0546" w:rsidRDefault="008B023E" w:rsidP="00DF0546">
      <w:pPr>
        <w:pStyle w:val="ListParagraph"/>
        <w:numPr>
          <w:ilvl w:val="0"/>
          <w:numId w:val="5"/>
        </w:numPr>
        <w:rPr>
          <w:sz w:val="24"/>
          <w:szCs w:val="24"/>
        </w:rPr>
      </w:pPr>
      <w:r w:rsidRPr="00DF0546">
        <w:rPr>
          <w:sz w:val="24"/>
          <w:szCs w:val="24"/>
        </w:rPr>
        <w:t xml:space="preserve">The holder may hunt and fish where waters are owned by </w:t>
      </w:r>
      <w:r w:rsidR="00F52D4F">
        <w:rPr>
          <w:sz w:val="24"/>
          <w:szCs w:val="24"/>
        </w:rPr>
        <w:t>Tax</w:t>
      </w:r>
      <w:r w:rsidRPr="00DF0546">
        <w:rPr>
          <w:sz w:val="24"/>
          <w:szCs w:val="24"/>
        </w:rPr>
        <w:t>i</w:t>
      </w:r>
      <w:r w:rsidR="00F52D4F">
        <w:rPr>
          <w:sz w:val="24"/>
          <w:szCs w:val="24"/>
        </w:rPr>
        <w:t>s River &amp; Clearwater</w:t>
      </w:r>
      <w:r w:rsidRPr="00DF0546">
        <w:rPr>
          <w:sz w:val="24"/>
          <w:szCs w:val="24"/>
        </w:rPr>
        <w:t xml:space="preserve"> or not otherwise posted. </w:t>
      </w:r>
    </w:p>
    <w:p w14:paraId="2557E7D3" w14:textId="5288EED8" w:rsidR="00DF0546" w:rsidRDefault="00DF0546" w:rsidP="00DF0546">
      <w:pPr>
        <w:pBdr>
          <w:bottom w:val="single" w:sz="6" w:space="1" w:color="auto"/>
        </w:pBdr>
        <w:jc w:val="center"/>
        <w:rPr>
          <w:sz w:val="24"/>
          <w:szCs w:val="24"/>
        </w:rPr>
      </w:pPr>
      <w:r>
        <w:rPr>
          <w:sz w:val="24"/>
          <w:szCs w:val="24"/>
        </w:rPr>
        <w:t>Provisions applicable to all licenses (Fall Brook Falls Pass, Daily Pass and Seasonal Pass)</w:t>
      </w:r>
    </w:p>
    <w:p w14:paraId="10DD50BC" w14:textId="55F96D20" w:rsidR="00DF0546" w:rsidRDefault="00DF0546" w:rsidP="00DF0546">
      <w:pPr>
        <w:pStyle w:val="ListParagraph"/>
        <w:numPr>
          <w:ilvl w:val="0"/>
          <w:numId w:val="6"/>
        </w:numPr>
        <w:rPr>
          <w:sz w:val="24"/>
          <w:szCs w:val="24"/>
        </w:rPr>
      </w:pPr>
      <w:r>
        <w:rPr>
          <w:sz w:val="24"/>
          <w:szCs w:val="24"/>
        </w:rPr>
        <w:t xml:space="preserve">Where a pass includes the right to fish, such right does not extend to waters not owned by </w:t>
      </w:r>
      <w:r w:rsidR="00F52D4F">
        <w:rPr>
          <w:sz w:val="24"/>
          <w:szCs w:val="24"/>
        </w:rPr>
        <w:t>Taxis River &amp; Clearwater</w:t>
      </w:r>
      <w:r>
        <w:rPr>
          <w:sz w:val="24"/>
          <w:szCs w:val="24"/>
        </w:rPr>
        <w:t xml:space="preserve">, which </w:t>
      </w:r>
      <w:r w:rsidR="002D5ADE">
        <w:rPr>
          <w:sz w:val="24"/>
          <w:szCs w:val="24"/>
        </w:rPr>
        <w:t>includes</w:t>
      </w:r>
      <w:r>
        <w:rPr>
          <w:sz w:val="24"/>
          <w:szCs w:val="24"/>
        </w:rPr>
        <w:t xml:space="preserve"> southwest</w:t>
      </w:r>
      <w:r w:rsidR="00F52D4F">
        <w:rPr>
          <w:sz w:val="24"/>
          <w:szCs w:val="24"/>
        </w:rPr>
        <w:t xml:space="preserve"> Miramichi</w:t>
      </w:r>
      <w:r>
        <w:rPr>
          <w:sz w:val="24"/>
          <w:szCs w:val="24"/>
        </w:rPr>
        <w:t xml:space="preserve"> River and its main tributaries, including Slate Island Brook, Burnt Hill Brook, Clearwater Brook, Sisters Brook, and </w:t>
      </w:r>
      <w:r w:rsidR="00F70F47">
        <w:rPr>
          <w:sz w:val="24"/>
          <w:szCs w:val="24"/>
        </w:rPr>
        <w:t xml:space="preserve">Rocky Brook. It does not own Big Sisters Lake, Little Sisters Lake, Long Lake, Round Lake, Tahoe Lake, and Spider Lake and accordingly, these waters may not be fished without the </w:t>
      </w:r>
      <w:r w:rsidR="00F70F47">
        <w:rPr>
          <w:sz w:val="24"/>
          <w:szCs w:val="24"/>
        </w:rPr>
        <w:lastRenderedPageBreak/>
        <w:t>permission of the owner(s). Other waters may also be posted as private or otherwise and may not be fished.</w:t>
      </w:r>
    </w:p>
    <w:p w14:paraId="1BD01701" w14:textId="33DEF347" w:rsidR="00F70F47" w:rsidRDefault="00F70F47" w:rsidP="00DF0546">
      <w:pPr>
        <w:pStyle w:val="ListParagraph"/>
        <w:numPr>
          <w:ilvl w:val="0"/>
          <w:numId w:val="6"/>
        </w:numPr>
        <w:rPr>
          <w:sz w:val="24"/>
          <w:szCs w:val="24"/>
        </w:rPr>
      </w:pPr>
      <w:r>
        <w:rPr>
          <w:sz w:val="24"/>
          <w:szCs w:val="24"/>
        </w:rPr>
        <w:t xml:space="preserve">The holder of the pass and all those accompanying the holder shall comply with all the rules and requirements of </w:t>
      </w:r>
      <w:r w:rsidR="00F52D4F">
        <w:rPr>
          <w:sz w:val="24"/>
          <w:szCs w:val="24"/>
        </w:rPr>
        <w:t>Taxis River &amp; Clearwater</w:t>
      </w:r>
      <w:r>
        <w:rPr>
          <w:sz w:val="24"/>
          <w:szCs w:val="24"/>
        </w:rPr>
        <w:t>, including those respecting forest fires and travel, and all laws and regulations of New Brunswick and Canada.</w:t>
      </w:r>
    </w:p>
    <w:p w14:paraId="4D039C07" w14:textId="294DB548" w:rsidR="00F70F47" w:rsidRDefault="00F70F47" w:rsidP="00DF0546">
      <w:pPr>
        <w:pStyle w:val="ListParagraph"/>
        <w:numPr>
          <w:ilvl w:val="0"/>
          <w:numId w:val="6"/>
        </w:numPr>
        <w:rPr>
          <w:sz w:val="24"/>
          <w:szCs w:val="24"/>
        </w:rPr>
      </w:pPr>
      <w:r>
        <w:rPr>
          <w:sz w:val="24"/>
          <w:szCs w:val="24"/>
        </w:rPr>
        <w:t>No campfires or other fires are permitted on the lands.</w:t>
      </w:r>
    </w:p>
    <w:p w14:paraId="526A0152" w14:textId="25305E54" w:rsidR="00F70F47" w:rsidRDefault="00F70F47" w:rsidP="00DF0546">
      <w:pPr>
        <w:pStyle w:val="ListParagraph"/>
        <w:numPr>
          <w:ilvl w:val="0"/>
          <w:numId w:val="6"/>
        </w:numPr>
        <w:rPr>
          <w:sz w:val="24"/>
          <w:szCs w:val="24"/>
        </w:rPr>
      </w:pPr>
      <w:r>
        <w:rPr>
          <w:sz w:val="24"/>
          <w:szCs w:val="24"/>
        </w:rPr>
        <w:t>No overnight camping is permitted.</w:t>
      </w:r>
    </w:p>
    <w:p w14:paraId="4B9F87D1" w14:textId="19E2BF09" w:rsidR="00F70F47" w:rsidRDefault="00F70F47" w:rsidP="00DF0546">
      <w:pPr>
        <w:pStyle w:val="ListParagraph"/>
        <w:numPr>
          <w:ilvl w:val="0"/>
          <w:numId w:val="6"/>
        </w:numPr>
        <w:rPr>
          <w:sz w:val="24"/>
          <w:szCs w:val="24"/>
        </w:rPr>
      </w:pPr>
      <w:r>
        <w:rPr>
          <w:sz w:val="24"/>
          <w:szCs w:val="24"/>
        </w:rPr>
        <w:t>The holder shall park any vehicle operated by the holder outside of ditches so that the road will be clear to traffic. Trucks have the right of way.</w:t>
      </w:r>
    </w:p>
    <w:p w14:paraId="2AC78759" w14:textId="3E16796C" w:rsidR="00F70F47" w:rsidRDefault="00F70F47" w:rsidP="00DF0546">
      <w:pPr>
        <w:pStyle w:val="ListParagraph"/>
        <w:numPr>
          <w:ilvl w:val="0"/>
          <w:numId w:val="6"/>
        </w:numPr>
        <w:rPr>
          <w:sz w:val="24"/>
          <w:szCs w:val="24"/>
        </w:rPr>
      </w:pPr>
      <w:r>
        <w:rPr>
          <w:sz w:val="24"/>
          <w:szCs w:val="24"/>
        </w:rPr>
        <w:t>The holder may travel on the road or right of way only during the daylight (generally 6:00AM to 8:00PM). No overnight stays are permitted.</w:t>
      </w:r>
    </w:p>
    <w:p w14:paraId="1AAC6EFE" w14:textId="2D26C0C7" w:rsidR="00F70F47" w:rsidRDefault="00F70F47" w:rsidP="00DF0546">
      <w:pPr>
        <w:pStyle w:val="ListParagraph"/>
        <w:numPr>
          <w:ilvl w:val="0"/>
          <w:numId w:val="6"/>
        </w:numPr>
        <w:rPr>
          <w:sz w:val="24"/>
          <w:szCs w:val="24"/>
        </w:rPr>
      </w:pPr>
      <w:r>
        <w:rPr>
          <w:sz w:val="24"/>
          <w:szCs w:val="24"/>
        </w:rPr>
        <w:t>The holder will operate their vehicle prudently</w:t>
      </w:r>
      <w:r w:rsidR="00993B6A">
        <w:rPr>
          <w:sz w:val="24"/>
          <w:szCs w:val="24"/>
        </w:rPr>
        <w:t xml:space="preserve">, with the greatest care, and at a speed limit that is reasonable with due regard to the condition of the road, and in any event, not in excess of fifty kilometres per hour (50 KM/HR). </w:t>
      </w:r>
    </w:p>
    <w:p w14:paraId="42BE5EF2" w14:textId="2CF5233A" w:rsidR="00993B6A" w:rsidRDefault="00993B6A" w:rsidP="00DF0546">
      <w:pPr>
        <w:pStyle w:val="ListParagraph"/>
        <w:numPr>
          <w:ilvl w:val="0"/>
          <w:numId w:val="6"/>
        </w:numPr>
        <w:rPr>
          <w:sz w:val="24"/>
          <w:szCs w:val="24"/>
        </w:rPr>
      </w:pPr>
      <w:r>
        <w:rPr>
          <w:sz w:val="24"/>
          <w:szCs w:val="24"/>
        </w:rPr>
        <w:t>The holder will leave all campsites clean and neat and take with them in their vehicle all garbage and debris developed during their travel.</w:t>
      </w:r>
    </w:p>
    <w:p w14:paraId="53554462" w14:textId="1BC6D644" w:rsidR="00993B6A" w:rsidRDefault="00993B6A" w:rsidP="00DF0546">
      <w:pPr>
        <w:pStyle w:val="ListParagraph"/>
        <w:numPr>
          <w:ilvl w:val="0"/>
          <w:numId w:val="6"/>
        </w:numPr>
        <w:rPr>
          <w:sz w:val="24"/>
          <w:szCs w:val="24"/>
        </w:rPr>
      </w:pPr>
      <w:r>
        <w:rPr>
          <w:sz w:val="24"/>
          <w:szCs w:val="24"/>
        </w:rPr>
        <w:t>The holder will report to the McKiel Gate on departure.</w:t>
      </w:r>
    </w:p>
    <w:p w14:paraId="3616B031" w14:textId="08313532" w:rsidR="00993B6A" w:rsidRDefault="00993B6A" w:rsidP="00DF0546">
      <w:pPr>
        <w:pStyle w:val="ListParagraph"/>
        <w:numPr>
          <w:ilvl w:val="0"/>
          <w:numId w:val="6"/>
        </w:numPr>
        <w:rPr>
          <w:sz w:val="24"/>
          <w:szCs w:val="24"/>
        </w:rPr>
      </w:pPr>
      <w:r>
        <w:rPr>
          <w:sz w:val="24"/>
          <w:szCs w:val="24"/>
        </w:rPr>
        <w:t>Miramichi reserves the right to inspect vehicles, coolers, etc., and their contents.</w:t>
      </w:r>
    </w:p>
    <w:p w14:paraId="62D27B54" w14:textId="2AE3FB69" w:rsidR="00993B6A" w:rsidRDefault="00993B6A" w:rsidP="00DF0546">
      <w:pPr>
        <w:pStyle w:val="ListParagraph"/>
        <w:numPr>
          <w:ilvl w:val="0"/>
          <w:numId w:val="6"/>
        </w:numPr>
        <w:rPr>
          <w:sz w:val="24"/>
          <w:szCs w:val="24"/>
        </w:rPr>
      </w:pPr>
      <w:r>
        <w:rPr>
          <w:sz w:val="24"/>
          <w:szCs w:val="24"/>
        </w:rPr>
        <w:t xml:space="preserve">This is a license at will and may be revoked by </w:t>
      </w:r>
      <w:r w:rsidR="00F52D4F">
        <w:rPr>
          <w:sz w:val="24"/>
          <w:szCs w:val="24"/>
        </w:rPr>
        <w:t>Tax</w:t>
      </w:r>
      <w:r>
        <w:rPr>
          <w:sz w:val="24"/>
          <w:szCs w:val="24"/>
        </w:rPr>
        <w:t>i</w:t>
      </w:r>
      <w:r w:rsidR="00F52D4F">
        <w:rPr>
          <w:sz w:val="24"/>
          <w:szCs w:val="24"/>
        </w:rPr>
        <w:t>s River &amp; Clearwater</w:t>
      </w:r>
      <w:r>
        <w:rPr>
          <w:sz w:val="24"/>
          <w:szCs w:val="24"/>
        </w:rPr>
        <w:t xml:space="preserve"> at any time without any prior notice and without cause. The only liability of </w:t>
      </w:r>
      <w:r w:rsidR="00F52D4F">
        <w:rPr>
          <w:sz w:val="24"/>
          <w:szCs w:val="24"/>
        </w:rPr>
        <w:t>Taxis River &amp; Clearwater</w:t>
      </w:r>
      <w:r>
        <w:rPr>
          <w:sz w:val="24"/>
          <w:szCs w:val="24"/>
        </w:rPr>
        <w:t xml:space="preserve"> on termination of a license by it is to refund the fee paid by the holder to </w:t>
      </w:r>
      <w:r w:rsidR="00F52D4F">
        <w:rPr>
          <w:sz w:val="24"/>
          <w:szCs w:val="24"/>
        </w:rPr>
        <w:t>Tax</w:t>
      </w:r>
      <w:r>
        <w:rPr>
          <w:sz w:val="24"/>
          <w:szCs w:val="24"/>
        </w:rPr>
        <w:t>i</w:t>
      </w:r>
      <w:r w:rsidR="00F52D4F">
        <w:rPr>
          <w:sz w:val="24"/>
          <w:szCs w:val="24"/>
        </w:rPr>
        <w:t>s River &amp; Clearwater</w:t>
      </w:r>
      <w:r>
        <w:rPr>
          <w:sz w:val="24"/>
          <w:szCs w:val="24"/>
        </w:rPr>
        <w:t xml:space="preserve"> to obtain the license. If the holder is on </w:t>
      </w:r>
      <w:r w:rsidR="00F52D4F">
        <w:rPr>
          <w:sz w:val="24"/>
          <w:szCs w:val="24"/>
        </w:rPr>
        <w:t>Taxis River &amp; Clearwater</w:t>
      </w:r>
      <w:r>
        <w:rPr>
          <w:sz w:val="24"/>
          <w:szCs w:val="24"/>
        </w:rPr>
        <w:t xml:space="preserve"> lands at the time of revocation, they shall immediately leave the lands by the most direct route.</w:t>
      </w:r>
    </w:p>
    <w:p w14:paraId="36E7C76A" w14:textId="299A2C62" w:rsidR="00993B6A" w:rsidRDefault="00993B6A" w:rsidP="00DF0546">
      <w:pPr>
        <w:pStyle w:val="ListParagraph"/>
        <w:numPr>
          <w:ilvl w:val="0"/>
          <w:numId w:val="6"/>
        </w:numPr>
        <w:rPr>
          <w:sz w:val="24"/>
          <w:szCs w:val="24"/>
        </w:rPr>
      </w:pPr>
      <w:r>
        <w:rPr>
          <w:sz w:val="24"/>
          <w:szCs w:val="24"/>
        </w:rPr>
        <w:t xml:space="preserve">The roads are industrial forest roads and are designed, built and maintained for forest management purposes. They are not designed, built or constructed to the same requirements as public highways so extreme care must be taken in their use. Some roads may not be maintained by </w:t>
      </w:r>
      <w:r w:rsidR="00F52D4F">
        <w:rPr>
          <w:sz w:val="24"/>
          <w:szCs w:val="24"/>
        </w:rPr>
        <w:t>Taxis River &amp; Clearwater</w:t>
      </w:r>
      <w:r>
        <w:rPr>
          <w:sz w:val="24"/>
          <w:szCs w:val="24"/>
        </w:rPr>
        <w:t xml:space="preserve">. The holder uses the roads at their own risk and shall indemnify and save harmless </w:t>
      </w:r>
      <w:r w:rsidR="00F52D4F">
        <w:rPr>
          <w:sz w:val="24"/>
          <w:szCs w:val="24"/>
        </w:rPr>
        <w:t>Taxis River &amp; Clearwater</w:t>
      </w:r>
      <w:r>
        <w:rPr>
          <w:sz w:val="24"/>
          <w:szCs w:val="24"/>
        </w:rPr>
        <w:t xml:space="preserve"> (which shall include its land manager, J.D. Irving, Limited and its employees and agents) from any damages, actions, claims and demands arising from the roads and their use or otherwise owning to the issuance of this license.</w:t>
      </w:r>
    </w:p>
    <w:p w14:paraId="182EBE48" w14:textId="00471329" w:rsidR="00993B6A" w:rsidRDefault="00993B6A" w:rsidP="00DF0546">
      <w:pPr>
        <w:pStyle w:val="ListParagraph"/>
        <w:numPr>
          <w:ilvl w:val="0"/>
          <w:numId w:val="6"/>
        </w:numPr>
        <w:rPr>
          <w:sz w:val="24"/>
          <w:szCs w:val="24"/>
        </w:rPr>
      </w:pPr>
      <w:r>
        <w:rPr>
          <w:sz w:val="24"/>
          <w:szCs w:val="24"/>
        </w:rPr>
        <w:t xml:space="preserve">The holder expressly waives all claims for any damage or injury to person or property which may result to them from any cause whatsoever while on any road, right of way, river or other property or premises owned or managed by </w:t>
      </w:r>
      <w:r w:rsidR="00F52D4F">
        <w:rPr>
          <w:sz w:val="24"/>
          <w:szCs w:val="24"/>
        </w:rPr>
        <w:t>Taxis River &amp; Clearwater,</w:t>
      </w:r>
      <w:r>
        <w:rPr>
          <w:sz w:val="24"/>
          <w:szCs w:val="24"/>
        </w:rPr>
        <w:t xml:space="preserve"> whether owned or leased or held under license, and expressly releases </w:t>
      </w:r>
      <w:r w:rsidR="00F52D4F">
        <w:rPr>
          <w:sz w:val="24"/>
          <w:szCs w:val="24"/>
        </w:rPr>
        <w:t>Taxis River &amp; Clearwater</w:t>
      </w:r>
      <w:r>
        <w:rPr>
          <w:sz w:val="24"/>
          <w:szCs w:val="24"/>
        </w:rPr>
        <w:t xml:space="preserve"> and its servants, agents, employees and representatives, including, without limitation, its land </w:t>
      </w:r>
      <w:r>
        <w:rPr>
          <w:sz w:val="24"/>
          <w:szCs w:val="24"/>
        </w:rPr>
        <w:lastRenderedPageBreak/>
        <w:t>manager, J.D. Irving, Limited, from any and all claims for personal injury or property damage</w:t>
      </w:r>
      <w:r w:rsidR="00710399">
        <w:rPr>
          <w:sz w:val="24"/>
          <w:szCs w:val="24"/>
        </w:rPr>
        <w:t xml:space="preserve">, if any sustained by them while on the said premises under this permit, and expressly declares that in using their permit, they do so with the full knowledge and understanding that </w:t>
      </w:r>
      <w:r w:rsidR="00F52D4F">
        <w:rPr>
          <w:sz w:val="24"/>
          <w:szCs w:val="24"/>
        </w:rPr>
        <w:t>Tax</w:t>
      </w:r>
      <w:r w:rsidR="00710399">
        <w:rPr>
          <w:sz w:val="24"/>
          <w:szCs w:val="24"/>
        </w:rPr>
        <w:t>i</w:t>
      </w:r>
      <w:r w:rsidR="00F52D4F">
        <w:rPr>
          <w:sz w:val="24"/>
          <w:szCs w:val="24"/>
        </w:rPr>
        <w:t>s River &amp; Clearwater</w:t>
      </w:r>
      <w:r w:rsidR="00710399">
        <w:rPr>
          <w:sz w:val="24"/>
          <w:szCs w:val="24"/>
        </w:rPr>
        <w:t>, its servants, agents, employees or representatives, including, without limitation, its land manager, J.D. Irving, Limited, are not to be held chargeable with or held liable for any injury, including death, or damage to property of any kind received by or done to them, while in or upon the said premises, whether such injury be occasioned by or through any alleged negligence of any such persons or by or through any other cause or matter whatsoever.</w:t>
      </w:r>
    </w:p>
    <w:p w14:paraId="0B121989" w14:textId="5A06D3D6" w:rsidR="00710399" w:rsidRDefault="00710399" w:rsidP="00DF0546">
      <w:pPr>
        <w:pStyle w:val="ListParagraph"/>
        <w:numPr>
          <w:ilvl w:val="0"/>
          <w:numId w:val="6"/>
        </w:numPr>
        <w:rPr>
          <w:sz w:val="24"/>
          <w:szCs w:val="24"/>
        </w:rPr>
      </w:pPr>
      <w:r>
        <w:rPr>
          <w:sz w:val="24"/>
          <w:szCs w:val="24"/>
        </w:rPr>
        <w:t>J.D. Irving, Limited is the lan</w:t>
      </w:r>
      <w:r w:rsidR="00522C1A">
        <w:rPr>
          <w:sz w:val="24"/>
          <w:szCs w:val="24"/>
        </w:rPr>
        <w:t>d</w:t>
      </w:r>
      <w:r>
        <w:rPr>
          <w:sz w:val="24"/>
          <w:szCs w:val="24"/>
        </w:rPr>
        <w:t xml:space="preserve"> manager of </w:t>
      </w:r>
      <w:r w:rsidR="00F52D4F">
        <w:rPr>
          <w:sz w:val="24"/>
          <w:szCs w:val="24"/>
        </w:rPr>
        <w:t>Taxis River &amp; Clearwater management areas</w:t>
      </w:r>
      <w:r>
        <w:rPr>
          <w:sz w:val="24"/>
          <w:szCs w:val="24"/>
        </w:rPr>
        <w:t xml:space="preserve"> and may act on behalf of</w:t>
      </w:r>
      <w:r w:rsidR="00F52D4F">
        <w:rPr>
          <w:sz w:val="24"/>
          <w:szCs w:val="24"/>
        </w:rPr>
        <w:t xml:space="preserve"> Taxis River &amp; Clearwater</w:t>
      </w:r>
      <w:r>
        <w:rPr>
          <w:sz w:val="24"/>
          <w:szCs w:val="24"/>
        </w:rPr>
        <w:t xml:space="preserve">. </w:t>
      </w:r>
    </w:p>
    <w:p w14:paraId="78F1AAE0" w14:textId="6A355AB1" w:rsidR="00710399" w:rsidRDefault="00710399" w:rsidP="00710399">
      <w:pPr>
        <w:pStyle w:val="ListParagraph"/>
        <w:ind w:left="360"/>
        <w:rPr>
          <w:sz w:val="24"/>
          <w:szCs w:val="24"/>
        </w:rPr>
      </w:pPr>
    </w:p>
    <w:p w14:paraId="1BE53A4E" w14:textId="26F706FB" w:rsidR="00710399" w:rsidRDefault="00710399" w:rsidP="00710399">
      <w:pPr>
        <w:pStyle w:val="ListParagraph"/>
        <w:ind w:left="360"/>
        <w:rPr>
          <w:sz w:val="24"/>
          <w:szCs w:val="24"/>
        </w:rPr>
      </w:pPr>
      <w:r>
        <w:rPr>
          <w:sz w:val="24"/>
          <w:szCs w:val="24"/>
        </w:rPr>
        <w:t>The provisions set out in this license are agreed and I shall comply with them. I confirm that I have read them and that this license is issued solely upon the terms set out.</w:t>
      </w:r>
    </w:p>
    <w:p w14:paraId="6DD397D5" w14:textId="6974BF9C" w:rsidR="00710399" w:rsidRDefault="00710399" w:rsidP="00710399">
      <w:pPr>
        <w:pStyle w:val="ListParagraph"/>
        <w:ind w:left="360"/>
        <w:rPr>
          <w:sz w:val="24"/>
          <w:szCs w:val="24"/>
        </w:rPr>
      </w:pPr>
    </w:p>
    <w:p w14:paraId="3EE7BFFA" w14:textId="04ACD0ED" w:rsidR="00710399" w:rsidRDefault="00710399" w:rsidP="00710399">
      <w:pPr>
        <w:pStyle w:val="ListParagraph"/>
        <w:ind w:left="360"/>
        <w:rPr>
          <w:sz w:val="24"/>
          <w:szCs w:val="24"/>
        </w:rPr>
      </w:pPr>
      <w:r>
        <w:rPr>
          <w:sz w:val="24"/>
          <w:szCs w:val="24"/>
        </w:rPr>
        <w:t>Permit valid on: _____________________________________________________________</w:t>
      </w:r>
    </w:p>
    <w:p w14:paraId="7E6347C4" w14:textId="77777777" w:rsidR="00710399" w:rsidRDefault="00710399" w:rsidP="00710399">
      <w:pPr>
        <w:pStyle w:val="ListParagraph"/>
        <w:ind w:left="360"/>
        <w:rPr>
          <w:sz w:val="24"/>
          <w:szCs w:val="24"/>
        </w:rPr>
      </w:pPr>
    </w:p>
    <w:p w14:paraId="74D7C865" w14:textId="5D505113" w:rsidR="00710399" w:rsidRDefault="00710399" w:rsidP="00710399">
      <w:pPr>
        <w:pStyle w:val="ListParagraph"/>
        <w:ind w:left="360"/>
        <w:rPr>
          <w:sz w:val="24"/>
          <w:szCs w:val="24"/>
        </w:rPr>
      </w:pPr>
      <w:r>
        <w:rPr>
          <w:sz w:val="24"/>
          <w:szCs w:val="24"/>
        </w:rPr>
        <w:t>Date:                    _____________________________________________________________</w:t>
      </w:r>
    </w:p>
    <w:p w14:paraId="6D433DB6" w14:textId="47A359F7" w:rsidR="00710399" w:rsidRDefault="00710399" w:rsidP="00710399">
      <w:pPr>
        <w:pStyle w:val="ListParagraph"/>
        <w:ind w:left="360"/>
        <w:rPr>
          <w:sz w:val="24"/>
          <w:szCs w:val="24"/>
        </w:rPr>
      </w:pPr>
    </w:p>
    <w:p w14:paraId="60BF3378" w14:textId="27678D15" w:rsidR="00710399" w:rsidRDefault="00710399" w:rsidP="00710399">
      <w:pPr>
        <w:pStyle w:val="ListParagraph"/>
        <w:ind w:left="360"/>
        <w:rPr>
          <w:sz w:val="24"/>
          <w:szCs w:val="24"/>
        </w:rPr>
      </w:pPr>
      <w:r>
        <w:rPr>
          <w:sz w:val="24"/>
          <w:szCs w:val="24"/>
        </w:rPr>
        <w:t>Signature:           _____________________________________________________________</w:t>
      </w:r>
    </w:p>
    <w:p w14:paraId="7E4450B4" w14:textId="77777777" w:rsidR="00710399" w:rsidRDefault="00710399" w:rsidP="00710399">
      <w:pPr>
        <w:pStyle w:val="ListParagraph"/>
        <w:ind w:left="360"/>
        <w:rPr>
          <w:sz w:val="24"/>
          <w:szCs w:val="24"/>
        </w:rPr>
      </w:pPr>
    </w:p>
    <w:p w14:paraId="6526B129" w14:textId="0DC94AB9"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288BB267" w14:textId="77777777" w:rsidR="00710399" w:rsidRDefault="00710399" w:rsidP="00710399">
      <w:pPr>
        <w:pStyle w:val="ListParagraph"/>
        <w:ind w:left="360"/>
        <w:rPr>
          <w:sz w:val="24"/>
          <w:szCs w:val="24"/>
        </w:rPr>
      </w:pPr>
    </w:p>
    <w:p w14:paraId="18676D28" w14:textId="1DD8FDC2"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685E156C" w14:textId="77777777" w:rsidR="00710399" w:rsidRDefault="00710399" w:rsidP="00710399">
      <w:pPr>
        <w:pStyle w:val="ListParagraph"/>
        <w:ind w:left="360"/>
        <w:rPr>
          <w:sz w:val="24"/>
          <w:szCs w:val="24"/>
        </w:rPr>
      </w:pPr>
    </w:p>
    <w:p w14:paraId="52D3434A" w14:textId="1247D25E"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4A9C3193" w14:textId="7C68AFB1" w:rsidR="00710399" w:rsidRDefault="00710399" w:rsidP="00710399">
      <w:pPr>
        <w:pStyle w:val="ListParagraph"/>
        <w:ind w:left="360"/>
        <w:rPr>
          <w:sz w:val="24"/>
          <w:szCs w:val="24"/>
        </w:rPr>
      </w:pPr>
    </w:p>
    <w:p w14:paraId="572902E0" w14:textId="1122B5E9" w:rsidR="00710399" w:rsidRDefault="00710399" w:rsidP="00710399">
      <w:pPr>
        <w:pStyle w:val="ListParagraph"/>
        <w:ind w:left="360"/>
        <w:jc w:val="center"/>
        <w:rPr>
          <w:b/>
          <w:bCs/>
          <w:sz w:val="24"/>
          <w:szCs w:val="24"/>
        </w:rPr>
      </w:pPr>
      <w:r>
        <w:rPr>
          <w:b/>
          <w:bCs/>
          <w:sz w:val="24"/>
          <w:szCs w:val="24"/>
        </w:rPr>
        <w:t>(Each person in the vehicle must sign.)</w:t>
      </w:r>
    </w:p>
    <w:p w14:paraId="745018B5" w14:textId="6A815736" w:rsidR="00710399" w:rsidRPr="00710399" w:rsidRDefault="00710399" w:rsidP="00710399">
      <w:pPr>
        <w:pStyle w:val="ListParagraph"/>
        <w:ind w:left="360"/>
        <w:jc w:val="center"/>
        <w:rPr>
          <w:b/>
          <w:bCs/>
          <w:sz w:val="24"/>
          <w:szCs w:val="24"/>
        </w:rPr>
      </w:pPr>
      <w:r>
        <w:rPr>
          <w:b/>
          <w:bCs/>
          <w:sz w:val="24"/>
          <w:szCs w:val="24"/>
        </w:rPr>
        <w:t>(This permit is to be kept by the gateman at the McK</w:t>
      </w:r>
      <w:r w:rsidR="002D5ADE">
        <w:rPr>
          <w:b/>
          <w:bCs/>
          <w:sz w:val="24"/>
          <w:szCs w:val="24"/>
        </w:rPr>
        <w:t>ie</w:t>
      </w:r>
      <w:r>
        <w:rPr>
          <w:b/>
          <w:bCs/>
          <w:sz w:val="24"/>
          <w:szCs w:val="24"/>
        </w:rPr>
        <w:t>l Gate.)</w:t>
      </w:r>
    </w:p>
    <w:p w14:paraId="71F1EBCF" w14:textId="626F05E0" w:rsidR="002566C1" w:rsidRDefault="002566C1" w:rsidP="002566C1">
      <w:pPr>
        <w:jc w:val="center"/>
        <w:rPr>
          <w:sz w:val="24"/>
          <w:szCs w:val="24"/>
        </w:rPr>
      </w:pPr>
    </w:p>
    <w:p w14:paraId="58415264" w14:textId="5D02B55F" w:rsidR="001335C6" w:rsidRDefault="001335C6" w:rsidP="002566C1">
      <w:pPr>
        <w:jc w:val="center"/>
        <w:rPr>
          <w:sz w:val="24"/>
          <w:szCs w:val="24"/>
        </w:rPr>
      </w:pPr>
    </w:p>
    <w:p w14:paraId="4BF4DEB1" w14:textId="0C101CB2" w:rsidR="001335C6" w:rsidRDefault="001335C6" w:rsidP="002566C1">
      <w:pPr>
        <w:jc w:val="center"/>
        <w:rPr>
          <w:sz w:val="24"/>
          <w:szCs w:val="24"/>
        </w:rPr>
      </w:pPr>
    </w:p>
    <w:p w14:paraId="61299DD2" w14:textId="1498743B" w:rsidR="001335C6" w:rsidRDefault="001335C6" w:rsidP="002566C1">
      <w:pPr>
        <w:jc w:val="center"/>
        <w:rPr>
          <w:sz w:val="24"/>
          <w:szCs w:val="24"/>
        </w:rPr>
      </w:pPr>
    </w:p>
    <w:p w14:paraId="37AFC756" w14:textId="6D7F0827" w:rsidR="001335C6" w:rsidRDefault="001335C6" w:rsidP="002566C1">
      <w:pPr>
        <w:jc w:val="center"/>
        <w:rPr>
          <w:sz w:val="24"/>
          <w:szCs w:val="24"/>
        </w:rPr>
      </w:pPr>
    </w:p>
    <w:p w14:paraId="3D68BF2C" w14:textId="767AD053" w:rsidR="001335C6" w:rsidRDefault="001335C6" w:rsidP="002566C1">
      <w:pPr>
        <w:jc w:val="center"/>
        <w:rPr>
          <w:sz w:val="24"/>
          <w:szCs w:val="24"/>
        </w:rPr>
      </w:pPr>
    </w:p>
    <w:p w14:paraId="02E5E913" w14:textId="23D23B7F" w:rsidR="006E3345" w:rsidRDefault="006E3345" w:rsidP="002D5ADE">
      <w:pPr>
        <w:rPr>
          <w:sz w:val="24"/>
          <w:szCs w:val="24"/>
        </w:rPr>
      </w:pPr>
    </w:p>
    <w:sectPr w:rsidR="006E33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5C7EA" w14:textId="77777777" w:rsidR="00C06749" w:rsidRDefault="00C06749" w:rsidP="004D2146">
      <w:pPr>
        <w:spacing w:after="0" w:line="240" w:lineRule="auto"/>
      </w:pPr>
      <w:r>
        <w:separator/>
      </w:r>
    </w:p>
  </w:endnote>
  <w:endnote w:type="continuationSeparator" w:id="0">
    <w:p w14:paraId="1C06561A" w14:textId="77777777" w:rsidR="00C06749" w:rsidRDefault="00C06749" w:rsidP="004D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9F32" w14:textId="77777777" w:rsidR="005D6283" w:rsidRDefault="005D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FDFB" w14:textId="77777777" w:rsidR="005D6283" w:rsidRDefault="005D6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1363" w14:textId="77777777" w:rsidR="005D6283" w:rsidRDefault="005D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DFA9C" w14:textId="77777777" w:rsidR="00C06749" w:rsidRDefault="00C06749" w:rsidP="004D2146">
      <w:pPr>
        <w:spacing w:after="0" w:line="240" w:lineRule="auto"/>
      </w:pPr>
      <w:r>
        <w:separator/>
      </w:r>
    </w:p>
  </w:footnote>
  <w:footnote w:type="continuationSeparator" w:id="0">
    <w:p w14:paraId="6DE7D460" w14:textId="77777777" w:rsidR="00C06749" w:rsidRDefault="00C06749" w:rsidP="004D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7C8E" w14:textId="77777777" w:rsidR="005D6283" w:rsidRDefault="005D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B4FE" w14:textId="097BB7F8" w:rsidR="004D2146" w:rsidRDefault="008B4CEF">
    <w:pPr>
      <w:pStyle w:val="Header"/>
    </w:pPr>
    <w:r>
      <w:rPr>
        <w:noProof/>
      </w:rPr>
      <mc:AlternateContent>
        <mc:Choice Requires="wps">
          <w:drawing>
            <wp:anchor distT="45720" distB="45720" distL="114300" distR="114300" simplePos="0" relativeHeight="251660288" behindDoc="0" locked="0" layoutInCell="1" allowOverlap="1" wp14:anchorId="79D7CD0A" wp14:editId="5E85CD02">
              <wp:simplePos x="0" y="0"/>
              <wp:positionH relativeFrom="margin">
                <wp:posOffset>2476500</wp:posOffset>
              </wp:positionH>
              <wp:positionV relativeFrom="paragraph">
                <wp:posOffset>7620</wp:posOffset>
              </wp:positionV>
              <wp:extent cx="112776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777240"/>
                      </a:xfrm>
                      <a:prstGeom prst="rect">
                        <a:avLst/>
                      </a:prstGeom>
                      <a:solidFill>
                        <a:srgbClr val="FFFFFF"/>
                      </a:solidFill>
                      <a:ln w="9525">
                        <a:noFill/>
                        <a:miter lim="800000"/>
                        <a:headEnd/>
                        <a:tailEnd/>
                      </a:ln>
                    </wps:spPr>
                    <wps:txbx>
                      <w:txbxContent>
                        <w:p w14:paraId="4EB1F2B7" w14:textId="118573AF" w:rsidR="008B4CEF" w:rsidRDefault="008B4CEF">
                          <w:r>
                            <w:rPr>
                              <w:noProof/>
                            </w:rPr>
                            <w:drawing>
                              <wp:inline distT="0" distB="0" distL="0" distR="0" wp14:anchorId="20EEE061" wp14:editId="0B02BED4">
                                <wp:extent cx="775388" cy="63187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88" cy="6318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7CD0A" id="_x0000_t202" coordsize="21600,21600" o:spt="202" path="m,l,21600r21600,l21600,xe">
              <v:stroke joinstyle="miter"/>
              <v:path gradientshapeok="t" o:connecttype="rect"/>
            </v:shapetype>
            <v:shape id="_x0000_s1027" type="#_x0000_t202" style="position:absolute;margin-left:195pt;margin-top:.6pt;width:88.8pt;height:61.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" stroked="f">
              <v:textbox>
                <w:txbxContent>
                  <w:p w14:paraId="4EB1F2B7" w14:textId="118573AF" w:rsidR="008B4CEF" w:rsidRDefault="008B4CEF">
                    <w:r>
                      <w:rPr>
                        <w:noProof/>
                      </w:rPr>
                      <w:drawing>
                        <wp:inline distT="0" distB="0" distL="0" distR="0" wp14:anchorId="20EEE061" wp14:editId="0B02BED4">
                          <wp:extent cx="775388" cy="63187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5388" cy="631878"/>
                                  </a:xfrm>
                                  <a:prstGeom prst="rect">
                                    <a:avLst/>
                                  </a:prstGeom>
                                  <a:noFill/>
                                  <a:ln>
                                    <a:noFill/>
                                  </a:ln>
                                </pic:spPr>
                              </pic:pic>
                            </a:graphicData>
                          </a:graphic>
                        </wp:inline>
                      </w:drawing>
                    </w:r>
                  </w:p>
                </w:txbxContent>
              </v:textbox>
              <w10:wrap type="square" anchorx="margin"/>
            </v:shape>
          </w:pict>
        </mc:Fallback>
      </mc:AlternateContent>
    </w:r>
  </w:p>
  <w:p w14:paraId="6564395B" w14:textId="77777777" w:rsidR="003B33D0" w:rsidRDefault="003B33D0">
    <w:pPr>
      <w:pStyle w:val="Header"/>
    </w:pPr>
  </w:p>
  <w:p w14:paraId="50F94408" w14:textId="77777777" w:rsidR="00D42D62" w:rsidRDefault="00D42D62">
    <w:pPr>
      <w:pStyle w:val="Header"/>
    </w:pPr>
  </w:p>
  <w:p w14:paraId="5A7DA200" w14:textId="77777777" w:rsidR="00D42D62" w:rsidRDefault="00D42D62">
    <w:pPr>
      <w:pStyle w:val="Header"/>
    </w:pPr>
  </w:p>
  <w:p w14:paraId="20BCB62A" w14:textId="77777777" w:rsidR="008B70A7" w:rsidRDefault="008B7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78CF" w14:textId="77777777" w:rsidR="005D6283" w:rsidRDefault="005D6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78D"/>
    <w:multiLevelType w:val="hybridMultilevel"/>
    <w:tmpl w:val="D2942354"/>
    <w:lvl w:ilvl="0" w:tplc="0E8EE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80E2F"/>
    <w:multiLevelType w:val="hybridMultilevel"/>
    <w:tmpl w:val="848ECB42"/>
    <w:lvl w:ilvl="0" w:tplc="869E00F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E1AFE"/>
    <w:multiLevelType w:val="hybridMultilevel"/>
    <w:tmpl w:val="150E0E36"/>
    <w:lvl w:ilvl="0" w:tplc="869E00F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44732E"/>
    <w:multiLevelType w:val="hybridMultilevel"/>
    <w:tmpl w:val="1F94B33A"/>
    <w:lvl w:ilvl="0" w:tplc="0E8EE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F87430"/>
    <w:multiLevelType w:val="hybridMultilevel"/>
    <w:tmpl w:val="F42CD168"/>
    <w:lvl w:ilvl="0" w:tplc="DFAC6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6697E"/>
    <w:multiLevelType w:val="hybridMultilevel"/>
    <w:tmpl w:val="FF5AA97C"/>
    <w:lvl w:ilvl="0" w:tplc="2026B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2595300">
    <w:abstractNumId w:val="2"/>
  </w:num>
  <w:num w:numId="2" w16cid:durableId="868836691">
    <w:abstractNumId w:val="4"/>
  </w:num>
  <w:num w:numId="3" w16cid:durableId="1485389561">
    <w:abstractNumId w:val="5"/>
  </w:num>
  <w:num w:numId="4" w16cid:durableId="886574344">
    <w:abstractNumId w:val="1"/>
  </w:num>
  <w:num w:numId="5" w16cid:durableId="887641080">
    <w:abstractNumId w:val="3"/>
  </w:num>
  <w:num w:numId="6" w16cid:durableId="172559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46"/>
    <w:rsid w:val="00023FC9"/>
    <w:rsid w:val="000D582F"/>
    <w:rsid w:val="000F557C"/>
    <w:rsid w:val="001335C6"/>
    <w:rsid w:val="00144012"/>
    <w:rsid w:val="002566C1"/>
    <w:rsid w:val="002D5ADE"/>
    <w:rsid w:val="003B33D0"/>
    <w:rsid w:val="003E003B"/>
    <w:rsid w:val="00412D8B"/>
    <w:rsid w:val="004D2146"/>
    <w:rsid w:val="004D667C"/>
    <w:rsid w:val="00522C1A"/>
    <w:rsid w:val="005460C4"/>
    <w:rsid w:val="005B0DC3"/>
    <w:rsid w:val="005D6283"/>
    <w:rsid w:val="00626282"/>
    <w:rsid w:val="006821AB"/>
    <w:rsid w:val="006B31BB"/>
    <w:rsid w:val="006C42EE"/>
    <w:rsid w:val="006E3345"/>
    <w:rsid w:val="00710399"/>
    <w:rsid w:val="00757887"/>
    <w:rsid w:val="007D4D45"/>
    <w:rsid w:val="008360E9"/>
    <w:rsid w:val="00855915"/>
    <w:rsid w:val="008B023E"/>
    <w:rsid w:val="008B4CEF"/>
    <w:rsid w:val="008B70A7"/>
    <w:rsid w:val="0092161C"/>
    <w:rsid w:val="00945521"/>
    <w:rsid w:val="00993B6A"/>
    <w:rsid w:val="009F5419"/>
    <w:rsid w:val="00A07609"/>
    <w:rsid w:val="00A521AD"/>
    <w:rsid w:val="00B21FD9"/>
    <w:rsid w:val="00B96110"/>
    <w:rsid w:val="00C06749"/>
    <w:rsid w:val="00C477F7"/>
    <w:rsid w:val="00CA3AF4"/>
    <w:rsid w:val="00CD591D"/>
    <w:rsid w:val="00D42D62"/>
    <w:rsid w:val="00D6524B"/>
    <w:rsid w:val="00DF0546"/>
    <w:rsid w:val="00E13884"/>
    <w:rsid w:val="00EC4279"/>
    <w:rsid w:val="00F52D4F"/>
    <w:rsid w:val="00F61DB0"/>
    <w:rsid w:val="00F70F47"/>
    <w:rsid w:val="00F8733C"/>
    <w:rsid w:val="00FA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977"/>
  <w15:chartTrackingRefBased/>
  <w15:docId w15:val="{D29B2935-9D1A-4AFC-8A43-A03FB2A8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35C6"/>
    <w:pPr>
      <w:widowControl w:val="0"/>
      <w:autoSpaceDE w:val="0"/>
      <w:autoSpaceDN w:val="0"/>
      <w:spacing w:before="1" w:after="0" w:line="240" w:lineRule="auto"/>
      <w:ind w:left="113"/>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46"/>
  </w:style>
  <w:style w:type="paragraph" w:styleId="Footer">
    <w:name w:val="footer"/>
    <w:basedOn w:val="Normal"/>
    <w:link w:val="FooterChar"/>
    <w:uiPriority w:val="99"/>
    <w:unhideWhenUsed/>
    <w:rsid w:val="004D2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46"/>
  </w:style>
  <w:style w:type="character" w:styleId="Hyperlink">
    <w:name w:val="Hyperlink"/>
    <w:basedOn w:val="DefaultParagraphFont"/>
    <w:uiPriority w:val="99"/>
    <w:unhideWhenUsed/>
    <w:rsid w:val="002566C1"/>
    <w:rPr>
      <w:color w:val="0000FF" w:themeColor="hyperlink"/>
      <w:u w:val="single"/>
    </w:rPr>
  </w:style>
  <w:style w:type="character" w:styleId="UnresolvedMention">
    <w:name w:val="Unresolved Mention"/>
    <w:basedOn w:val="DefaultParagraphFont"/>
    <w:uiPriority w:val="99"/>
    <w:semiHidden/>
    <w:unhideWhenUsed/>
    <w:rsid w:val="002566C1"/>
    <w:rPr>
      <w:color w:val="605E5C"/>
      <w:shd w:val="clear" w:color="auto" w:fill="E1DFDD"/>
    </w:rPr>
  </w:style>
  <w:style w:type="paragraph" w:styleId="ListParagraph">
    <w:name w:val="List Paragraph"/>
    <w:basedOn w:val="Normal"/>
    <w:uiPriority w:val="34"/>
    <w:qFormat/>
    <w:rsid w:val="002566C1"/>
    <w:pPr>
      <w:ind w:left="720"/>
      <w:contextualSpacing/>
    </w:pPr>
  </w:style>
  <w:style w:type="character" w:customStyle="1" w:styleId="Heading1Char">
    <w:name w:val="Heading 1 Char"/>
    <w:basedOn w:val="DefaultParagraphFont"/>
    <w:link w:val="Heading1"/>
    <w:uiPriority w:val="9"/>
    <w:rsid w:val="001335C6"/>
    <w:rPr>
      <w:rFonts w:ascii="Arial" w:eastAsia="Arial" w:hAnsi="Arial" w:cs="Arial"/>
      <w:b/>
      <w:bCs/>
      <w:sz w:val="23"/>
      <w:szCs w:val="23"/>
    </w:rPr>
  </w:style>
  <w:style w:type="paragraph" w:styleId="BodyText">
    <w:name w:val="Body Text"/>
    <w:basedOn w:val="Normal"/>
    <w:link w:val="BodyTextChar"/>
    <w:uiPriority w:val="1"/>
    <w:qFormat/>
    <w:rsid w:val="001335C6"/>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1335C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DI Branding Document" ma:contentTypeID="0x010100B68C4CC66175FB49A2C45C92286A9D4700FDAEEC706ED4A442BAFC1D692DF4B1E0" ma:contentTypeVersion="12" ma:contentTypeDescription="" ma:contentTypeScope="" ma:versionID="ab014a06dc01a54fa765a031de16a15d">
  <xsd:schema xmlns:xsd="http://www.w3.org/2001/XMLSchema" xmlns:xs="http://www.w3.org/2001/XMLSchema" xmlns:p="http://schemas.microsoft.com/office/2006/metadata/properties" xmlns:ns2="b7c1b617-4013-4999-8c2e-d9a297cb226f" targetNamespace="http://schemas.microsoft.com/office/2006/metadata/properties" ma:root="true" ma:fieldsID="bd23f391b96d0bb5d16b5747820ae5d5" ns2:_="">
    <xsd:import namespace="b7c1b617-4013-4999-8c2e-d9a297cb226f"/>
    <xsd:element name="properties">
      <xsd:complexType>
        <xsd:sequence>
          <xsd:element name="documentManagement">
            <xsd:complexType>
              <xsd:all>
                <xsd:element ref="ns2:Most_x0020_Wanted" minOccurs="0"/>
                <xsd:element ref="ns2:xBusiness_x0020_Unit" minOccurs="0"/>
                <xsd:element ref="ns2:xDivision" minOccurs="0"/>
                <xsd:element ref="ns2:Resource_x0020_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1b617-4013-4999-8c2e-d9a297cb226f" elementFormDefault="qualified">
    <xsd:import namespace="http://schemas.microsoft.com/office/2006/documentManagement/types"/>
    <xsd:import namespace="http://schemas.microsoft.com/office/infopath/2007/PartnerControls"/>
    <xsd:element name="Most_x0020_Wanted" ma:index="8" nillable="true" ma:displayName="Most Wanted" ma:default="0" ma:description="Make this document automatically show on the main page of Branding and Communications" ma:internalName="Most_x0020_Wanted">
      <xsd:simpleType>
        <xsd:restriction base="dms:Boolean"/>
      </xsd:simpleType>
    </xsd:element>
    <xsd:element name="xBusiness_x0020_Unit" ma:index="9" nillable="true" ma:displayName="Business Unit" ma:format="Dropdown" ma:internalName="xBusiness_x0020_Unit">
      <xsd:simpleType>
        <xsd:restriction base="dms:Choice">
          <xsd:enumeration value="All"/>
          <xsd:enumeration value="Atlantic Towing"/>
          <xsd:enumeration value="Atlas Structural Systems"/>
          <xsd:enumeration value="Branding"/>
          <xsd:enumeration value="CFM"/>
          <xsd:enumeration value="Chandler"/>
          <xsd:enumeration value="Communications"/>
          <xsd:enumeration value="Construction &amp; Equipment"/>
          <xsd:enumeration value="Continuous Improvement"/>
          <xsd:enumeration value="Economy Drywall"/>
          <xsd:enumeration value="Finance"/>
          <xsd:enumeration value="Fleetway"/>
          <xsd:enumeration value="Grand River Pellets"/>
          <xsd:enumeration value="Gulf Operators"/>
          <xsd:enumeration value="Harbour Development"/>
          <xsd:enumeration value="Health Services"/>
          <xsd:enumeration value="HSE"/>
          <xsd:enumeration value="Human Resources"/>
          <xsd:enumeration value="Industrial Security"/>
          <xsd:enumeration value="Industrial Commercial Supplies"/>
          <xsd:enumeration value="Irving Crane"/>
          <xsd:enumeration value="Irving Equipment"/>
          <xsd:enumeration value="Irving Forest Products"/>
          <xsd:enumeration value="Irving Forest Services"/>
          <xsd:enumeration value="Irving Paper"/>
          <xsd:enumeration value="Irving Pulp and Paper"/>
          <xsd:enumeration value="Irving Sawmills"/>
          <xsd:enumeration value="Irving Shipbuilding"/>
          <xsd:enumeration value="Irving Tissue"/>
          <xsd:enumeration value="Irving Wallboard"/>
          <xsd:enumeration value="Irving Woodlands"/>
          <xsd:enumeration value="Irving Woodlands LLC"/>
          <xsd:enumeration value="Information Technology"/>
          <xsd:enumeration value="J.D. Irving, Limited"/>
          <xsd:enumeration value="JDI Logistics"/>
          <xsd:enumeration value="Juniper Farms"/>
          <xsd:enumeration value="Juniper Organics"/>
          <xsd:enumeration value="Kent Building Supplies"/>
          <xsd:enumeration value="Kent Homes"/>
          <xsd:enumeration value="Kent Line"/>
          <xsd:enumeration value="Lake Utopia Paper"/>
          <xsd:enumeration value="Legal"/>
          <xsd:enumeration value="NBM Railways"/>
          <xsd:enumeration value="Oceanic"/>
          <xsd:enumeration value="PALS"/>
          <xsd:enumeration value="Plasticraft"/>
          <xsd:enumeration value="Project Engineering"/>
          <xsd:enumeration value="Pulp and Paper"/>
          <xsd:enumeration value="Retail"/>
          <xsd:enumeration value="RST/Sunbury"/>
          <xsd:enumeration value="Sawmill &amp; Woodlands"/>
          <xsd:enumeration value="St. George Power"/>
          <xsd:enumeration value="Supply Chain"/>
          <xsd:enumeration value="Transportation &amp; Logistics"/>
          <xsd:enumeration value="Universal Properties"/>
          <xsd:enumeration value="UTT"/>
        </xsd:restriction>
      </xsd:simpleType>
    </xsd:element>
    <xsd:element name="xDivision" ma:index="10" nillable="true" ma:displayName="Division" ma:format="Dropdown" ma:internalName="xDivision">
      <xsd:simpleType>
        <xsd:restriction base="dms:Choice">
          <xsd:enumeration value="Agriculture"/>
          <xsd:enumeration value="Construction &amp; Equipment"/>
          <xsd:enumeration value="Pulp and Paper"/>
          <xsd:enumeration value="Transportation &amp; Logistics"/>
          <xsd:enumeration value="Sawmill &amp; Woodlands"/>
          <xsd:enumeration value="Retail"/>
          <xsd:enumeration value="Shipbuilding"/>
          <xsd:enumeration value="Corporate"/>
          <xsd:enumeration value="US Operations"/>
        </xsd:restriction>
      </xsd:simpleType>
    </xsd:element>
    <xsd:element name="Resource_x0020_Category" ma:index="11" nillable="true" ma:displayName="Resource Category" ma:format="Dropdown" ma:internalName="Resource_x0020_Category">
      <xsd:simpleType>
        <xsd:restriction base="dms:Choice">
          <xsd:enumeration value="Bulletin Board Notice"/>
          <xsd:enumeration value="Colour Palette"/>
          <xsd:enumeration value="Email Signature"/>
          <xsd:enumeration value="General Notice"/>
          <xsd:enumeration value="Letterhead"/>
          <xsd:enumeration value="Logo"/>
          <xsd:enumeration value="Newsletter"/>
          <xsd:enumeration value="PowerPoint"/>
          <xsd:enumeration value="Standards &amp; Guides"/>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xBusiness_x0020_Unit xmlns="b7c1b617-4013-4999-8c2e-d9a297cb226f">Irving Woodlands</xBusiness_x0020_Unit>
    <xDivision xmlns="b7c1b617-4013-4999-8c2e-d9a297cb226f">Sawmill &amp; Woodlands</xDivision>
    <Resource_x0020_Category xmlns="b7c1b617-4013-4999-8c2e-d9a297cb226f">Letterhead</Resource_x0020_Category>
    <Most_x0020_Wanted xmlns="b7c1b617-4013-4999-8c2e-d9a297cb226f">false</Most_x0020_Wanted>
  </documentManagement>
</p:properties>
</file>

<file path=customXml/itemProps1.xml><?xml version="1.0" encoding="utf-8"?>
<ds:datastoreItem xmlns:ds="http://schemas.openxmlformats.org/officeDocument/2006/customXml" ds:itemID="{E15FC10E-EF33-456C-B30F-7982CA0697E8}">
  <ds:schemaRefs>
    <ds:schemaRef ds:uri="http://schemas.microsoft.com/sharepoint/v3/contenttype/forms"/>
  </ds:schemaRefs>
</ds:datastoreItem>
</file>

<file path=customXml/itemProps2.xml><?xml version="1.0" encoding="utf-8"?>
<ds:datastoreItem xmlns:ds="http://schemas.openxmlformats.org/officeDocument/2006/customXml" ds:itemID="{45085803-BA71-4843-94E1-3BF28E855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1b617-4013-4999-8c2e-d9a297cb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48B1A-EDD2-4730-BE39-6D4C9F4B0F6C}">
  <ds:schemaRefs>
    <ds:schemaRef ds:uri="http://schemas.microsoft.com/office/2006/metadata/properties"/>
    <ds:schemaRef ds:uri="http://schemas.microsoft.com/office/infopath/2007/PartnerControls"/>
    <ds:schemaRef ds:uri="b7c1b617-4013-4999-8c2e-d9a297cb226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Hale, Alexandra</dc:creator>
  <cp:keywords/>
  <dc:description/>
  <cp:lastModifiedBy>Rae, Steph</cp:lastModifiedBy>
  <cp:revision>5</cp:revision>
  <dcterms:created xsi:type="dcterms:W3CDTF">2024-07-15T11:51:00Z</dcterms:created>
  <dcterms:modified xsi:type="dcterms:W3CDTF">2024-07-15T11:58:00Z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0x010100B68C4CC66175FB49A2C45C92286A9D4700FDAEEC706ED4A442BAFC1D692DF4B1E0</vt:lpwstr>
  </property>
  <property fmtid="{D5CDD505-2E9C-101B-9397-08002B2CF9AE}" pid="3" name="MSIP_Label_ffa077b8-e429-4228-b326-b66b51942a77_Enabled">
    <vt:lpwstr>True</vt:lpwstr>
  </property>
  <property fmtid="{D5CDD505-2E9C-101B-9397-08002B2CF9AE}" pid="4" name="MSIP_Label_ffa077b8-e429-4228-b326-b66b51942a77_SiteId">
    <vt:lpwstr>3bd4eb62-48e5-47f9-a150-79e9e9c46f32</vt:lpwstr>
  </property>
  <property fmtid="{D5CDD505-2E9C-101B-9397-08002B2CF9AE}" pid="5" name="MSIP_Label_ffa077b8-e429-4228-b326-b66b51942a77_Owner">
    <vt:lpwstr>McConchie.Amy@jdirving.com</vt:lpwstr>
  </property>
  <property fmtid="{D5CDD505-2E9C-101B-9397-08002B2CF9AE}" pid="6" name="MSIP_Label_ffa077b8-e429-4228-b326-b66b51942a77_SetDate">
    <vt:lpwstr>2020-03-13T18:37:06.1208622Z</vt:lpwstr>
  </property>
  <property fmtid="{D5CDD505-2E9C-101B-9397-08002B2CF9AE}" pid="7" name="MSIP_Label_ffa077b8-e429-4228-b326-b66b51942a77_Name">
    <vt:lpwstr>Sensitive</vt:lpwstr>
  </property>
  <property fmtid="{D5CDD505-2E9C-101B-9397-08002B2CF9AE}" pid="8" name="MSIP_Label_ffa077b8-e429-4228-b326-b66b51942a77_Application">
    <vt:lpwstr>Microsoft Azure Information Protection</vt:lpwstr>
  </property>
  <property fmtid="{D5CDD505-2E9C-101B-9397-08002B2CF9AE}" pid="9" name="MSIP_Label_ffa077b8-e429-4228-b326-b66b51942a77_ActionId">
    <vt:lpwstr>4612aa9f-7539-4336-8bc1-f67014aa0e2a</vt:lpwstr>
  </property>
  <property fmtid="{D5CDD505-2E9C-101B-9397-08002B2CF9AE}" pid="10" name="MSIP_Label_ffa077b8-e429-4228-b326-b66b51942a77_Extended_MSFT_Method">
    <vt:lpwstr>Automatic</vt:lpwstr>
  </property>
  <property fmtid="{D5CDD505-2E9C-101B-9397-08002B2CF9AE}" pid="11" name="MSIP_Label_36399753-ca2d-463a-b656-da7cf5e76ecf_Enabled">
    <vt:lpwstr>True</vt:lpwstr>
  </property>
  <property fmtid="{D5CDD505-2E9C-101B-9397-08002B2CF9AE}" pid="12" name="MSIP_Label_36399753-ca2d-463a-b656-da7cf5e76ecf_SiteId">
    <vt:lpwstr>3bd4eb62-48e5-47f9-a150-79e9e9c46f32</vt:lpwstr>
  </property>
  <property fmtid="{D5CDD505-2E9C-101B-9397-08002B2CF9AE}" pid="13" name="MSIP_Label_36399753-ca2d-463a-b656-da7cf5e76ecf_Owner">
    <vt:lpwstr>McConchie.Amy@jdirving.com</vt:lpwstr>
  </property>
  <property fmtid="{D5CDD505-2E9C-101B-9397-08002B2CF9AE}" pid="14" name="MSIP_Label_36399753-ca2d-463a-b656-da7cf5e76ecf_SetDate">
    <vt:lpwstr>2020-03-13T18:37:06.1208622Z</vt:lpwstr>
  </property>
  <property fmtid="{D5CDD505-2E9C-101B-9397-08002B2CF9AE}" pid="15" name="MSIP_Label_36399753-ca2d-463a-b656-da7cf5e76ecf_Name">
    <vt:lpwstr>Internal and External Use</vt:lpwstr>
  </property>
  <property fmtid="{D5CDD505-2E9C-101B-9397-08002B2CF9AE}" pid="16" name="MSIP_Label_36399753-ca2d-463a-b656-da7cf5e76ecf_Application">
    <vt:lpwstr>Microsoft Azure Information Protection</vt:lpwstr>
  </property>
  <property fmtid="{D5CDD505-2E9C-101B-9397-08002B2CF9AE}" pid="17" name="MSIP_Label_36399753-ca2d-463a-b656-da7cf5e76ecf_ActionId">
    <vt:lpwstr>4612aa9f-7539-4336-8bc1-f67014aa0e2a</vt:lpwstr>
  </property>
  <property fmtid="{D5CDD505-2E9C-101B-9397-08002B2CF9AE}" pid="18" name="MSIP_Label_36399753-ca2d-463a-b656-da7cf5e76ecf_Parent">
    <vt:lpwstr>ffa077b8-e429-4228-b326-b66b51942a77</vt:lpwstr>
  </property>
  <property fmtid="{D5CDD505-2E9C-101B-9397-08002B2CF9AE}" pid="19" name="MSIP_Label_36399753-ca2d-463a-b656-da7cf5e76ecf_Extended_MSFT_Method">
    <vt:lpwstr>Automatic</vt:lpwstr>
  </property>
  <property fmtid="{D5CDD505-2E9C-101B-9397-08002B2CF9AE}" pid="20" name="Sensitivity">
    <vt:lpwstr>Sensitive Internal and External Use</vt:lpwstr>
  </property>
</Properties>
</file>